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A685D51"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DD7A2C">
        <w:rPr>
          <w:rFonts w:asciiTheme="minorHAnsi" w:hAnsiTheme="minorHAnsi"/>
          <w:sz w:val="24"/>
          <w:szCs w:val="24"/>
        </w:rPr>
        <w:t>06-5-2020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53DCA7A9" w14:textId="0FBE3EC9" w:rsidR="00680134" w:rsidRDefault="00D0097B" w:rsidP="00FC48FC">
      <w:pPr>
        <w:spacing w:after="0" w:line="360" w:lineRule="auto"/>
        <w:jc w:val="both"/>
        <w:rPr>
          <w:sz w:val="28"/>
          <w:szCs w:val="28"/>
        </w:rPr>
      </w:pPr>
      <w:r>
        <w:rPr>
          <w:sz w:val="28"/>
          <w:szCs w:val="28"/>
        </w:rPr>
        <w:t>Ανακοινώνουμε στους συνδημότες μας που δραστηριοποιούνται και αξιοποιούν τις παραλίες του νησιού μας, οι οποίοι αγωνιούν για την επανεκκίνηση του τουρισμού, ότι μετά από σχετικό ερώτημα του Δημάρχου Θεοδόση Νικηταρά, του δόθηκε η διαβεβαίωση ότι η σχετική ΚΥΑ που θα ρυθμίζει το νέο τρόπο λειτουργίας των παραλιών, λόγω της πανδημίας, βρίσκεται σε στάδιο επεξεργασίας και αναμένεται να εκδοθεί μέσα στο δεκαπενθήμερο που ακολουθεί.</w:t>
      </w:r>
    </w:p>
    <w:p w14:paraId="5318DC81" w14:textId="77777777" w:rsidR="00680134" w:rsidRPr="00001002" w:rsidRDefault="00680134" w:rsidP="00FC48FC">
      <w:pPr>
        <w:spacing w:after="0" w:line="360" w:lineRule="auto"/>
        <w:jc w:val="both"/>
        <w:rPr>
          <w:rFonts w:cs="Arial"/>
          <w:sz w:val="24"/>
          <w:szCs w:val="24"/>
        </w:rPr>
      </w:pPr>
    </w:p>
    <w:p w14:paraId="016872AA" w14:textId="73DF5104" w:rsidR="00313EFE" w:rsidRDefault="00287BCD" w:rsidP="00FC48FC">
      <w:pPr>
        <w:spacing w:after="0" w:line="240" w:lineRule="auto"/>
        <w:jc w:val="center"/>
        <w:rPr>
          <w:rFonts w:cs="Arial"/>
          <w:sz w:val="28"/>
          <w:szCs w:val="28"/>
        </w:rPr>
      </w:pPr>
      <w:r w:rsidRPr="00FC48FC">
        <w:rPr>
          <w:rFonts w:cs="Arial"/>
          <w:sz w:val="28"/>
          <w:szCs w:val="28"/>
        </w:rPr>
        <w:t>Γραφείο Τύπου</w:t>
      </w:r>
    </w:p>
    <w:p w14:paraId="5933F1AD" w14:textId="38CB50FD" w:rsidR="00FC48FC" w:rsidRDefault="00FC48FC" w:rsidP="00FC48FC">
      <w:pPr>
        <w:spacing w:after="0" w:line="240" w:lineRule="auto"/>
        <w:jc w:val="center"/>
        <w:rPr>
          <w:rFonts w:cs="Arial"/>
          <w:sz w:val="28"/>
          <w:szCs w:val="28"/>
        </w:rPr>
      </w:pPr>
    </w:p>
    <w:p w14:paraId="6AEEDD43" w14:textId="77777777" w:rsidR="00FC48FC" w:rsidRPr="00FC48FC" w:rsidRDefault="00FC48FC" w:rsidP="00FC48FC">
      <w:pPr>
        <w:spacing w:after="0" w:line="240" w:lineRule="auto"/>
        <w:jc w:val="center"/>
        <w:rPr>
          <w:rFonts w:cs="Arial"/>
          <w:sz w:val="28"/>
          <w:szCs w:val="28"/>
        </w:rPr>
      </w:pP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15E50" w14:textId="77777777" w:rsidR="00B62547" w:rsidRDefault="00B62547" w:rsidP="005229B1">
      <w:pPr>
        <w:spacing w:after="0" w:line="240" w:lineRule="auto"/>
      </w:pPr>
      <w:r>
        <w:separator/>
      </w:r>
    </w:p>
  </w:endnote>
  <w:endnote w:type="continuationSeparator" w:id="0">
    <w:p w14:paraId="2FCDE0E6" w14:textId="77777777" w:rsidR="00B62547" w:rsidRDefault="00B62547"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CF8A" w14:textId="77777777" w:rsidR="00B62547" w:rsidRDefault="00B62547" w:rsidP="005229B1">
      <w:pPr>
        <w:spacing w:after="0" w:line="240" w:lineRule="auto"/>
      </w:pPr>
      <w:r>
        <w:separator/>
      </w:r>
    </w:p>
  </w:footnote>
  <w:footnote w:type="continuationSeparator" w:id="0">
    <w:p w14:paraId="411951AC" w14:textId="77777777" w:rsidR="00B62547" w:rsidRDefault="00B62547"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008B"/>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D4CBB"/>
    <w:rsid w:val="00840BF1"/>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62547"/>
    <w:rsid w:val="00BD1314"/>
    <w:rsid w:val="00C17213"/>
    <w:rsid w:val="00C22EEC"/>
    <w:rsid w:val="00C75748"/>
    <w:rsid w:val="00C8152C"/>
    <w:rsid w:val="00C83DC2"/>
    <w:rsid w:val="00CA242E"/>
    <w:rsid w:val="00CA4D0E"/>
    <w:rsid w:val="00CE1A6B"/>
    <w:rsid w:val="00CE39CC"/>
    <w:rsid w:val="00D0097B"/>
    <w:rsid w:val="00D21CB4"/>
    <w:rsid w:val="00D222BF"/>
    <w:rsid w:val="00DA2D98"/>
    <w:rsid w:val="00DD780B"/>
    <w:rsid w:val="00DD7A2C"/>
    <w:rsid w:val="00DF437B"/>
    <w:rsid w:val="00DF7782"/>
    <w:rsid w:val="00E27AF6"/>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4347B1-5475-4F16-95C1-5DBFEE61AE17}"/>
</file>

<file path=customXml/itemProps2.xml><?xml version="1.0" encoding="utf-8"?>
<ds:datastoreItem xmlns:ds="http://schemas.openxmlformats.org/officeDocument/2006/customXml" ds:itemID="{744E2DFF-6E48-4783-83BB-77D431E5FACB}"/>
</file>

<file path=customXml/itemProps3.xml><?xml version="1.0" encoding="utf-8"?>
<ds:datastoreItem xmlns:ds="http://schemas.openxmlformats.org/officeDocument/2006/customXml" ds:itemID="{2687D311-A5F2-4E82-91A8-A201220F1949}"/>
</file>

<file path=docProps/app.xml><?xml version="1.0" encoding="utf-8"?>
<Properties xmlns="http://schemas.openxmlformats.org/officeDocument/2006/extended-properties" xmlns:vt="http://schemas.openxmlformats.org/officeDocument/2006/docPropsVTypes">
  <Template>Normal</Template>
  <TotalTime>21</TotalTime>
  <Pages>1</Pages>
  <Words>79</Words>
  <Characters>428</Characters>
  <Application>Microsoft Office Word</Application>
  <DocSecurity>0</DocSecurity>
  <Lines>3</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3</cp:revision>
  <cp:lastPrinted>2019-03-28T10:37:00Z</cp:lastPrinted>
  <dcterms:created xsi:type="dcterms:W3CDTF">2020-05-06T10:49:00Z</dcterms:created>
  <dcterms:modified xsi:type="dcterms:W3CDTF">2020-05-06T11:09:00Z</dcterms:modified>
</cp:coreProperties>
</file>